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8019C" w14:textId="681ADC00" w:rsidR="0004503D" w:rsidRPr="0063102D" w:rsidRDefault="004A1479" w:rsidP="00F96D46">
      <w:pPr>
        <w:spacing w:afterLines="50" w:after="156"/>
        <w:rPr>
          <w:rFonts w:ascii="Times New Roman" w:eastAsia="华文中宋" w:hAnsi="Times New Roman" w:cs="Times New Roman"/>
          <w:b/>
          <w:color w:val="000000"/>
          <w:szCs w:val="21"/>
          <w:shd w:val="clear" w:color="auto" w:fill="FFFFFF"/>
        </w:rPr>
      </w:pPr>
      <w:r w:rsidRPr="0063102D">
        <w:rPr>
          <w:rFonts w:ascii="Times New Roman" w:eastAsia="华文中宋" w:hAnsi="Times New Roman" w:cs="Times New Roman"/>
          <w:b/>
          <w:color w:val="000000"/>
          <w:szCs w:val="21"/>
          <w:shd w:val="clear" w:color="auto" w:fill="FFFFFF"/>
        </w:rPr>
        <w:t>报告题目：</w:t>
      </w:r>
      <w:r w:rsidR="00C80156" w:rsidRPr="00C80156">
        <w:rPr>
          <w:rFonts w:ascii="Times New Roman" w:eastAsia="华文中宋" w:hAnsi="Times New Roman" w:cs="Times New Roman" w:hint="eastAsia"/>
          <w:bCs/>
          <w:color w:val="000000"/>
          <w:szCs w:val="21"/>
          <w:shd w:val="clear" w:color="auto" w:fill="FFFFFF"/>
        </w:rPr>
        <w:t>Unsupervised Hierarchical Side-Channel Analysis on ML-KEM Cryptographic Algorithms</w:t>
      </w:r>
    </w:p>
    <w:p w14:paraId="1D5AFBF5" w14:textId="49E013CD" w:rsidR="004A1479" w:rsidRPr="0063102D" w:rsidRDefault="004A1479" w:rsidP="00F96D46">
      <w:pPr>
        <w:spacing w:afterLines="50" w:after="156"/>
        <w:rPr>
          <w:rFonts w:ascii="Times New Roman" w:eastAsia="华文中宋" w:hAnsi="Times New Roman" w:cs="Times New Roman"/>
          <w:b/>
          <w:color w:val="000000"/>
          <w:szCs w:val="21"/>
          <w:shd w:val="clear" w:color="auto" w:fill="FFFFFF"/>
        </w:rPr>
      </w:pPr>
    </w:p>
    <w:p w14:paraId="4680A9E4" w14:textId="2566D4A0" w:rsidR="004A1479" w:rsidRDefault="004A1479" w:rsidP="00F96D46">
      <w:pPr>
        <w:spacing w:afterLines="50" w:after="156"/>
        <w:rPr>
          <w:rFonts w:ascii="Times New Roman" w:eastAsia="华文中宋" w:hAnsi="Times New Roman" w:cs="Times New Roman"/>
          <w:b/>
          <w:szCs w:val="21"/>
        </w:rPr>
      </w:pPr>
      <w:r w:rsidRPr="0063102D">
        <w:rPr>
          <w:rFonts w:ascii="Times New Roman" w:eastAsia="华文中宋" w:hAnsi="Times New Roman" w:cs="Times New Roman"/>
          <w:b/>
          <w:szCs w:val="21"/>
        </w:rPr>
        <w:t>报告人：</w:t>
      </w:r>
      <w:r w:rsidR="0004503D" w:rsidRPr="00C15835">
        <w:rPr>
          <w:rFonts w:ascii="Times New Roman" w:eastAsia="华文中宋" w:hAnsi="Times New Roman" w:cs="Times New Roman" w:hint="eastAsia"/>
          <w:bCs/>
          <w:szCs w:val="21"/>
        </w:rPr>
        <w:t>孙绍飞，博士，北京</w:t>
      </w:r>
      <w:r w:rsidR="005E5FAD">
        <w:rPr>
          <w:rFonts w:ascii="Times New Roman" w:eastAsia="华文中宋" w:hAnsi="Times New Roman" w:cs="Times New Roman" w:hint="eastAsia"/>
          <w:bCs/>
          <w:szCs w:val="21"/>
        </w:rPr>
        <w:t>邮电</w:t>
      </w:r>
      <w:r w:rsidR="0004503D" w:rsidRPr="00C15835">
        <w:rPr>
          <w:rFonts w:ascii="Times New Roman" w:eastAsia="华文中宋" w:hAnsi="Times New Roman" w:cs="Times New Roman" w:hint="eastAsia"/>
          <w:bCs/>
          <w:szCs w:val="21"/>
        </w:rPr>
        <w:t>大学网络空间安全学院</w:t>
      </w:r>
    </w:p>
    <w:p w14:paraId="3954F672" w14:textId="77777777" w:rsidR="0031581D" w:rsidRDefault="0031581D" w:rsidP="00F96D46">
      <w:pPr>
        <w:spacing w:afterLines="50" w:after="156"/>
        <w:rPr>
          <w:rFonts w:ascii="Times New Roman" w:eastAsia="华文中宋" w:hAnsi="Times New Roman" w:cs="Times New Roman"/>
          <w:b/>
          <w:color w:val="000000"/>
          <w:szCs w:val="21"/>
          <w:shd w:val="clear" w:color="auto" w:fill="FFFFFF"/>
        </w:rPr>
      </w:pPr>
    </w:p>
    <w:p w14:paraId="700CE35F" w14:textId="7674057B" w:rsidR="004A1479" w:rsidRDefault="0010531F" w:rsidP="00F96D46">
      <w:pPr>
        <w:spacing w:afterLines="50" w:after="156"/>
        <w:rPr>
          <w:rFonts w:ascii="Times New Roman" w:eastAsia="华文中宋" w:hAnsi="Times New Roman" w:cs="Times New Roman"/>
          <w:bCs/>
          <w:color w:val="000000"/>
          <w:szCs w:val="21"/>
          <w:shd w:val="clear" w:color="auto" w:fill="FFFFFF"/>
        </w:rPr>
      </w:pPr>
      <w:r>
        <w:rPr>
          <w:rFonts w:ascii="Times New Roman" w:eastAsia="华文中宋" w:hAnsi="Times New Roman" w:cs="Times New Roman" w:hint="eastAsia"/>
          <w:bCs/>
          <w:color w:val="000000"/>
          <w:szCs w:val="21"/>
          <w:shd w:val="clear" w:color="auto" w:fill="FFFFFF"/>
        </w:rPr>
        <w:t>摘要：</w:t>
      </w:r>
      <w:r w:rsidR="00C80156" w:rsidRPr="00C80156">
        <w:rPr>
          <w:rFonts w:ascii="Times New Roman" w:eastAsia="华文中宋" w:hAnsi="Times New Roman" w:cs="Times New Roman" w:hint="eastAsia"/>
          <w:bCs/>
          <w:color w:val="000000"/>
          <w:szCs w:val="21"/>
          <w:shd w:val="clear" w:color="auto" w:fill="FFFFFF"/>
        </w:rPr>
        <w:t>Post-quantum cryptography (PQC) is a new generation of cryptographic schemes designed to resist attacks from quantum computers on existing cryptographic algorithms. Among current PQC proposals, lattice-based cryptography has emerged as the most promising solution due to its simple structure, fast computation speed, and high security. Consequently, it has garnered significant attention from side-channel analysis researchers in recent years. Our work focuses on ML-KEM, and applies unsupervised learning techniques for its side-channel analysis. By collecting trace leakages during its inverse Number Theoretic Transform (NTT) operation, and using specific ciphertext traces for simple power analysis, we successfully recover the key using unsupervised learning algorithms. Compared to existing techniques, our proposed method can recover the key using a small number of traces.</w:t>
      </w:r>
    </w:p>
    <w:p w14:paraId="484EBA9C" w14:textId="77777777" w:rsidR="008703F1" w:rsidRDefault="008703F1" w:rsidP="00F96D46">
      <w:pPr>
        <w:spacing w:afterLines="50" w:after="156"/>
        <w:rPr>
          <w:rFonts w:ascii="Times New Roman" w:eastAsia="华文中宋" w:hAnsi="Times New Roman" w:cs="Times New Roman"/>
          <w:bCs/>
          <w:color w:val="000000"/>
          <w:szCs w:val="21"/>
          <w:shd w:val="clear" w:color="auto" w:fill="FFFFFF"/>
        </w:rPr>
      </w:pPr>
    </w:p>
    <w:p w14:paraId="0596F1C7" w14:textId="22AB63E0" w:rsidR="008703F1" w:rsidRDefault="008703F1" w:rsidP="00F96D46">
      <w:pPr>
        <w:spacing w:afterLines="50" w:after="156"/>
        <w:rPr>
          <w:rFonts w:ascii="Times New Roman" w:eastAsia="华文中宋" w:hAnsi="Times New Roman" w:cs="Times New Roman"/>
          <w:bCs/>
          <w:color w:val="000000"/>
          <w:szCs w:val="21"/>
          <w:shd w:val="clear" w:color="auto" w:fill="FFFFFF"/>
        </w:rPr>
      </w:pPr>
      <w:r>
        <w:rPr>
          <w:rFonts w:hint="eastAsia"/>
          <w:noProof/>
        </w:rPr>
        <w:drawing>
          <wp:inline distT="0" distB="0" distL="0" distR="0" wp14:anchorId="242357CD" wp14:editId="482F8AAB">
            <wp:extent cx="1162050" cy="1744337"/>
            <wp:effectExtent l="0" t="0" r="0" b="8890"/>
            <wp:docPr id="17455628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9663" cy="1770776"/>
                    </a:xfrm>
                    <a:prstGeom prst="rect">
                      <a:avLst/>
                    </a:prstGeom>
                    <a:noFill/>
                    <a:ln>
                      <a:noFill/>
                    </a:ln>
                  </pic:spPr>
                </pic:pic>
              </a:graphicData>
            </a:graphic>
          </wp:inline>
        </w:drawing>
      </w:r>
    </w:p>
    <w:p w14:paraId="6EA50063" w14:textId="09767C80" w:rsidR="008703F1" w:rsidRDefault="00101FE1" w:rsidP="00F96D46">
      <w:pPr>
        <w:spacing w:afterLines="50" w:after="156"/>
        <w:rPr>
          <w:rFonts w:ascii="Times New Roman" w:eastAsia="华文中宋" w:hAnsi="Times New Roman" w:cs="Times New Roman"/>
          <w:bCs/>
          <w:color w:val="000000"/>
          <w:szCs w:val="21"/>
          <w:shd w:val="clear" w:color="auto" w:fill="FFFFFF"/>
        </w:rPr>
      </w:pPr>
      <w:r w:rsidRPr="00101FE1">
        <w:rPr>
          <w:rFonts w:ascii="Times New Roman" w:eastAsia="华文中宋" w:hAnsi="Times New Roman" w:cs="Times New Roman"/>
          <w:b/>
          <w:color w:val="000000"/>
          <w:szCs w:val="21"/>
          <w:shd w:val="clear" w:color="auto" w:fill="FFFFFF"/>
        </w:rPr>
        <w:br/>
      </w:r>
      <w:r w:rsidRPr="00101FE1">
        <w:rPr>
          <w:rFonts w:ascii="Times New Roman" w:eastAsia="华文中宋" w:hAnsi="Times New Roman" w:cs="Times New Roman"/>
          <w:bCs/>
          <w:color w:val="000000"/>
          <w:szCs w:val="21"/>
          <w:shd w:val="clear" w:color="auto" w:fill="FFFFFF"/>
        </w:rPr>
        <w:t>孙绍飞，博士，现</w:t>
      </w:r>
      <w:r w:rsidR="00B06736">
        <w:rPr>
          <w:rFonts w:ascii="Times New Roman" w:eastAsia="华文中宋" w:hAnsi="Times New Roman" w:cs="Times New Roman" w:hint="eastAsia"/>
          <w:bCs/>
          <w:color w:val="000000"/>
          <w:szCs w:val="21"/>
          <w:shd w:val="clear" w:color="auto" w:fill="FFFFFF"/>
        </w:rPr>
        <w:t>为</w:t>
      </w:r>
      <w:r w:rsidRPr="00101FE1">
        <w:rPr>
          <w:rFonts w:ascii="Times New Roman" w:eastAsia="华文中宋" w:hAnsi="Times New Roman" w:cs="Times New Roman"/>
          <w:bCs/>
          <w:color w:val="000000"/>
          <w:szCs w:val="21"/>
          <w:shd w:val="clear" w:color="auto" w:fill="FFFFFF"/>
        </w:rPr>
        <w:t>北京邮电大学网络空间安全学院副研究员，主要从事芯片安全、侧信道分析、硬件木马及人工智能等领域的研究工作</w:t>
      </w:r>
      <w:r w:rsidRPr="00101FE1">
        <w:rPr>
          <w:rFonts w:ascii="Times New Roman" w:eastAsia="华文中宋" w:hAnsi="Times New Roman" w:cs="Times New Roman" w:hint="eastAsia"/>
          <w:bCs/>
          <w:color w:val="000000"/>
          <w:szCs w:val="21"/>
          <w:shd w:val="clear" w:color="auto" w:fill="FFFFFF"/>
        </w:rPr>
        <w:t>，</w:t>
      </w:r>
      <w:r w:rsidRPr="00101FE1">
        <w:rPr>
          <w:rFonts w:ascii="Times New Roman" w:eastAsia="华文中宋" w:hAnsi="Times New Roman" w:cs="Times New Roman"/>
          <w:bCs/>
          <w:color w:val="000000"/>
          <w:szCs w:val="21"/>
          <w:shd w:val="clear" w:color="auto" w:fill="FFFFFF"/>
        </w:rPr>
        <w:t>在国内外知名学术期刊上以第一作者或通信作者身份发表了多篇高水平学术论文。</w:t>
      </w:r>
      <w:r w:rsidRPr="00101FE1">
        <w:rPr>
          <w:rFonts w:ascii="Times New Roman" w:eastAsia="华文中宋" w:hAnsi="Times New Roman" w:cs="Times New Roman" w:hint="eastAsia"/>
          <w:bCs/>
          <w:color w:val="000000"/>
          <w:szCs w:val="21"/>
          <w:shd w:val="clear" w:color="auto" w:fill="FFFFFF"/>
        </w:rPr>
        <w:t>主持</w:t>
      </w:r>
      <w:r w:rsidRPr="00101FE1">
        <w:rPr>
          <w:rFonts w:ascii="Times New Roman" w:eastAsia="华文中宋" w:hAnsi="Times New Roman" w:cs="Times New Roman"/>
          <w:bCs/>
          <w:color w:val="000000"/>
          <w:szCs w:val="21"/>
          <w:shd w:val="clear" w:color="auto" w:fill="FFFFFF"/>
        </w:rPr>
        <w:t>/</w:t>
      </w:r>
      <w:r w:rsidRPr="00101FE1">
        <w:rPr>
          <w:rFonts w:ascii="Times New Roman" w:eastAsia="华文中宋" w:hAnsi="Times New Roman" w:cs="Times New Roman"/>
          <w:bCs/>
          <w:color w:val="000000"/>
          <w:szCs w:val="21"/>
          <w:shd w:val="clear" w:color="auto" w:fill="FFFFFF"/>
        </w:rPr>
        <w:t>参与</w:t>
      </w:r>
      <w:r w:rsidRPr="00101FE1">
        <w:rPr>
          <w:rFonts w:ascii="Times New Roman" w:eastAsia="华文中宋" w:hAnsi="Times New Roman" w:cs="Times New Roman" w:hint="eastAsia"/>
          <w:bCs/>
          <w:color w:val="000000"/>
          <w:szCs w:val="21"/>
          <w:shd w:val="clear" w:color="auto" w:fill="FFFFFF"/>
        </w:rPr>
        <w:t>多项</w:t>
      </w:r>
      <w:r w:rsidRPr="00101FE1">
        <w:rPr>
          <w:rFonts w:ascii="Times New Roman" w:eastAsia="华文中宋" w:hAnsi="Times New Roman" w:cs="Times New Roman"/>
          <w:bCs/>
          <w:color w:val="000000"/>
          <w:szCs w:val="21"/>
          <w:shd w:val="clear" w:color="auto" w:fill="FFFFFF"/>
        </w:rPr>
        <w:t>国家自然科学基金项目、国家重点研发</w:t>
      </w:r>
      <w:r w:rsidRPr="00101FE1">
        <w:rPr>
          <w:rFonts w:ascii="Times New Roman" w:eastAsia="华文中宋" w:hAnsi="Times New Roman" w:cs="Times New Roman" w:hint="eastAsia"/>
          <w:bCs/>
          <w:color w:val="000000"/>
          <w:szCs w:val="21"/>
          <w:shd w:val="clear" w:color="auto" w:fill="FFFFFF"/>
        </w:rPr>
        <w:t>计划子课题、国家重点实验室开放课题等项目，</w:t>
      </w:r>
      <w:r w:rsidR="00B06736">
        <w:rPr>
          <w:rFonts w:ascii="Times New Roman" w:eastAsia="华文中宋" w:hAnsi="Times New Roman" w:cs="Times New Roman" w:hint="eastAsia"/>
          <w:bCs/>
          <w:color w:val="000000"/>
          <w:szCs w:val="21"/>
          <w:shd w:val="clear" w:color="auto" w:fill="FFFFFF"/>
        </w:rPr>
        <w:t>参与</w:t>
      </w:r>
      <w:r w:rsidRPr="00101FE1">
        <w:rPr>
          <w:rFonts w:ascii="Times New Roman" w:eastAsia="华文中宋" w:hAnsi="Times New Roman" w:cs="Times New Roman" w:hint="eastAsia"/>
          <w:bCs/>
          <w:color w:val="000000"/>
          <w:szCs w:val="21"/>
          <w:shd w:val="clear" w:color="auto" w:fill="FFFFFF"/>
        </w:rPr>
        <w:t>起草了两项安全芯片的行业标准</w:t>
      </w:r>
      <w:r w:rsidR="001923F8">
        <w:rPr>
          <w:rFonts w:ascii="Times New Roman" w:eastAsia="华文中宋" w:hAnsi="Times New Roman" w:cs="Times New Roman" w:hint="eastAsia"/>
          <w:bCs/>
          <w:color w:val="000000"/>
          <w:szCs w:val="21"/>
          <w:shd w:val="clear" w:color="auto" w:fill="FFFFFF"/>
        </w:rPr>
        <w:t>，已</w:t>
      </w:r>
      <w:r w:rsidR="001923F8" w:rsidRPr="001923F8">
        <w:rPr>
          <w:rFonts w:ascii="Times New Roman" w:eastAsia="华文中宋" w:hAnsi="Times New Roman" w:cs="Times New Roman" w:hint="eastAsia"/>
          <w:bCs/>
          <w:color w:val="000000"/>
          <w:szCs w:val="21"/>
          <w:shd w:val="clear" w:color="auto" w:fill="FFFFFF"/>
        </w:rPr>
        <w:t>在侧信道分析领域</w:t>
      </w:r>
      <w:r w:rsidR="001923F8">
        <w:rPr>
          <w:rFonts w:ascii="Times New Roman" w:eastAsia="华文中宋" w:hAnsi="Times New Roman" w:cs="Times New Roman" w:hint="eastAsia"/>
          <w:bCs/>
          <w:color w:val="000000"/>
          <w:szCs w:val="21"/>
          <w:shd w:val="clear" w:color="auto" w:fill="FFFFFF"/>
        </w:rPr>
        <w:t>积累了</w:t>
      </w:r>
      <w:r w:rsidR="001923F8" w:rsidRPr="001923F8">
        <w:rPr>
          <w:rFonts w:ascii="Times New Roman" w:eastAsia="华文中宋" w:hAnsi="Times New Roman" w:cs="Times New Roman" w:hint="eastAsia"/>
          <w:bCs/>
          <w:color w:val="000000"/>
          <w:szCs w:val="21"/>
          <w:shd w:val="clear" w:color="auto" w:fill="FFFFFF"/>
        </w:rPr>
        <w:t>丰富的知识和经验</w:t>
      </w:r>
      <w:r w:rsidRPr="00101FE1">
        <w:rPr>
          <w:rFonts w:ascii="Times New Roman" w:eastAsia="华文中宋" w:hAnsi="Times New Roman" w:cs="Times New Roman" w:hint="eastAsia"/>
          <w:bCs/>
          <w:color w:val="000000"/>
          <w:szCs w:val="21"/>
          <w:shd w:val="clear" w:color="auto" w:fill="FFFFFF"/>
        </w:rPr>
        <w:t>。</w:t>
      </w:r>
    </w:p>
    <w:p w14:paraId="304991CD" w14:textId="5C44D312" w:rsidR="00C80156" w:rsidRPr="00C80156" w:rsidRDefault="00C80156" w:rsidP="00F96D46">
      <w:pPr>
        <w:spacing w:afterLines="50" w:after="156"/>
        <w:rPr>
          <w:rFonts w:ascii="Times New Roman" w:eastAsia="华文中宋" w:hAnsi="Times New Roman" w:cs="Times New Roman" w:hint="eastAsia"/>
          <w:bCs/>
          <w:color w:val="000000"/>
          <w:szCs w:val="21"/>
          <w:shd w:val="clear" w:color="auto" w:fill="FFFFFF"/>
        </w:rPr>
      </w:pPr>
      <w:r w:rsidRPr="00C80156">
        <w:rPr>
          <w:rFonts w:ascii="Times New Roman" w:eastAsia="华文中宋" w:hAnsi="Times New Roman" w:cs="Times New Roman"/>
          <w:bCs/>
          <w:color w:val="000000"/>
          <w:szCs w:val="21"/>
          <w:shd w:val="clear" w:color="auto" w:fill="FFFFFF"/>
        </w:rPr>
        <w:t xml:space="preserve">Sun </w:t>
      </w:r>
      <w:proofErr w:type="spellStart"/>
      <w:r w:rsidRPr="00C80156">
        <w:rPr>
          <w:rFonts w:ascii="Times New Roman" w:eastAsia="华文中宋" w:hAnsi="Times New Roman" w:cs="Times New Roman"/>
          <w:bCs/>
          <w:color w:val="000000"/>
          <w:szCs w:val="21"/>
          <w:shd w:val="clear" w:color="auto" w:fill="FFFFFF"/>
        </w:rPr>
        <w:t>Shaofei</w:t>
      </w:r>
      <w:proofErr w:type="spellEnd"/>
      <w:r w:rsidRPr="00C80156">
        <w:rPr>
          <w:rFonts w:ascii="Times New Roman" w:eastAsia="华文中宋" w:hAnsi="Times New Roman" w:cs="Times New Roman"/>
          <w:bCs/>
          <w:color w:val="000000"/>
          <w:szCs w:val="21"/>
          <w:shd w:val="clear" w:color="auto" w:fill="FFFFFF"/>
        </w:rPr>
        <w:t xml:space="preserve"> is currently an associate researcher at the School of Cyberspace Security, Beijing University of Posts and Telecommunications. His main research areas include chip security, side-channel analysis, hardware trojans, and artificial intelligence. He has published multiple academic papers in well-known domestic and international academic journals. </w:t>
      </w:r>
      <w:r>
        <w:rPr>
          <w:rFonts w:ascii="Times New Roman" w:eastAsia="华文中宋" w:hAnsi="Times New Roman" w:cs="Times New Roman" w:hint="eastAsia"/>
          <w:bCs/>
          <w:color w:val="000000"/>
          <w:szCs w:val="21"/>
          <w:shd w:val="clear" w:color="auto" w:fill="FFFFFF"/>
        </w:rPr>
        <w:t>He</w:t>
      </w:r>
      <w:r w:rsidRPr="00C80156">
        <w:rPr>
          <w:rFonts w:ascii="Times New Roman" w:eastAsia="华文中宋" w:hAnsi="Times New Roman" w:cs="Times New Roman"/>
          <w:bCs/>
          <w:color w:val="000000"/>
          <w:szCs w:val="21"/>
          <w:shd w:val="clear" w:color="auto" w:fill="FFFFFF"/>
        </w:rPr>
        <w:t xml:space="preserve"> has hosted and participated in several projects, including National Natural Science Foundation of China projects, the National Key R&amp;D Program, and open projects from national key laboratories. He has also contributed to drafting two industry standards for security chips and has accumulated extensive knowledge and experience in the field of side-channel analysis.</w:t>
      </w:r>
    </w:p>
    <w:sectPr w:rsidR="00C80156" w:rsidRPr="00C801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2860E" w14:textId="77777777" w:rsidR="007D5BE8" w:rsidRDefault="007D5BE8" w:rsidP="00F96D46">
      <w:pPr>
        <w:rPr>
          <w:rFonts w:hint="eastAsia"/>
        </w:rPr>
      </w:pPr>
      <w:r>
        <w:separator/>
      </w:r>
    </w:p>
  </w:endnote>
  <w:endnote w:type="continuationSeparator" w:id="0">
    <w:p w14:paraId="77797BF9" w14:textId="77777777" w:rsidR="007D5BE8" w:rsidRDefault="007D5BE8" w:rsidP="00F96D4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1C354" w14:textId="77777777" w:rsidR="007D5BE8" w:rsidRDefault="007D5BE8" w:rsidP="00F96D46">
      <w:pPr>
        <w:rPr>
          <w:rFonts w:hint="eastAsia"/>
        </w:rPr>
      </w:pPr>
      <w:r>
        <w:separator/>
      </w:r>
    </w:p>
  </w:footnote>
  <w:footnote w:type="continuationSeparator" w:id="0">
    <w:p w14:paraId="5582343C" w14:textId="77777777" w:rsidR="007D5BE8" w:rsidRDefault="007D5BE8" w:rsidP="00F96D4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F3"/>
    <w:rsid w:val="0004503D"/>
    <w:rsid w:val="00066CE1"/>
    <w:rsid w:val="000E1426"/>
    <w:rsid w:val="000F3D6F"/>
    <w:rsid w:val="00101FE1"/>
    <w:rsid w:val="00103A5F"/>
    <w:rsid w:val="0010531F"/>
    <w:rsid w:val="001221A9"/>
    <w:rsid w:val="00140B83"/>
    <w:rsid w:val="001518E6"/>
    <w:rsid w:val="001923F8"/>
    <w:rsid w:val="001B4111"/>
    <w:rsid w:val="001E0801"/>
    <w:rsid w:val="002B65D2"/>
    <w:rsid w:val="002E6280"/>
    <w:rsid w:val="0031581D"/>
    <w:rsid w:val="003322F7"/>
    <w:rsid w:val="00362447"/>
    <w:rsid w:val="003A778D"/>
    <w:rsid w:val="0043160E"/>
    <w:rsid w:val="004A1479"/>
    <w:rsid w:val="004B717E"/>
    <w:rsid w:val="00550327"/>
    <w:rsid w:val="00570103"/>
    <w:rsid w:val="00577C65"/>
    <w:rsid w:val="005E42DA"/>
    <w:rsid w:val="005E5478"/>
    <w:rsid w:val="005E5FAD"/>
    <w:rsid w:val="005F7D8A"/>
    <w:rsid w:val="006115AA"/>
    <w:rsid w:val="0063102D"/>
    <w:rsid w:val="006D37AD"/>
    <w:rsid w:val="00724E5B"/>
    <w:rsid w:val="00767970"/>
    <w:rsid w:val="00782B00"/>
    <w:rsid w:val="007B64F6"/>
    <w:rsid w:val="007D5BE8"/>
    <w:rsid w:val="0080270A"/>
    <w:rsid w:val="00811BE3"/>
    <w:rsid w:val="00822867"/>
    <w:rsid w:val="008703F1"/>
    <w:rsid w:val="008C0629"/>
    <w:rsid w:val="008E544D"/>
    <w:rsid w:val="00905165"/>
    <w:rsid w:val="00932998"/>
    <w:rsid w:val="00936FED"/>
    <w:rsid w:val="00962439"/>
    <w:rsid w:val="009B410A"/>
    <w:rsid w:val="009D4D63"/>
    <w:rsid w:val="009F568B"/>
    <w:rsid w:val="00A053B0"/>
    <w:rsid w:val="00A21D82"/>
    <w:rsid w:val="00AC41BC"/>
    <w:rsid w:val="00B06736"/>
    <w:rsid w:val="00BC13A6"/>
    <w:rsid w:val="00BD624E"/>
    <w:rsid w:val="00BE750D"/>
    <w:rsid w:val="00BF653B"/>
    <w:rsid w:val="00C15835"/>
    <w:rsid w:val="00C73A0C"/>
    <w:rsid w:val="00C74086"/>
    <w:rsid w:val="00C74CA5"/>
    <w:rsid w:val="00C80156"/>
    <w:rsid w:val="00C847C5"/>
    <w:rsid w:val="00CF736E"/>
    <w:rsid w:val="00D1215F"/>
    <w:rsid w:val="00D37A9D"/>
    <w:rsid w:val="00D64488"/>
    <w:rsid w:val="00D73A31"/>
    <w:rsid w:val="00DE684B"/>
    <w:rsid w:val="00DE7E19"/>
    <w:rsid w:val="00E01CE9"/>
    <w:rsid w:val="00E05BED"/>
    <w:rsid w:val="00EE49F3"/>
    <w:rsid w:val="00F02A74"/>
    <w:rsid w:val="00F046D0"/>
    <w:rsid w:val="00F31161"/>
    <w:rsid w:val="00F501A6"/>
    <w:rsid w:val="00F55909"/>
    <w:rsid w:val="00F96D46"/>
    <w:rsid w:val="00FA0599"/>
    <w:rsid w:val="00FE4A1B"/>
    <w:rsid w:val="00FF3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FB230"/>
  <w15:chartTrackingRefBased/>
  <w15:docId w15:val="{4D7B8512-4EC7-44C5-8572-275C3749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D4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D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6D46"/>
    <w:rPr>
      <w:sz w:val="18"/>
      <w:szCs w:val="18"/>
    </w:rPr>
  </w:style>
  <w:style w:type="paragraph" w:styleId="a5">
    <w:name w:val="footer"/>
    <w:basedOn w:val="a"/>
    <w:link w:val="a6"/>
    <w:uiPriority w:val="99"/>
    <w:unhideWhenUsed/>
    <w:rsid w:val="00F96D46"/>
    <w:pPr>
      <w:tabs>
        <w:tab w:val="center" w:pos="4153"/>
        <w:tab w:val="right" w:pos="8306"/>
      </w:tabs>
      <w:snapToGrid w:val="0"/>
      <w:jc w:val="left"/>
    </w:pPr>
    <w:rPr>
      <w:sz w:val="18"/>
      <w:szCs w:val="18"/>
    </w:rPr>
  </w:style>
  <w:style w:type="character" w:customStyle="1" w:styleId="a6">
    <w:name w:val="页脚 字符"/>
    <w:basedOn w:val="a0"/>
    <w:link w:val="a5"/>
    <w:uiPriority w:val="99"/>
    <w:rsid w:val="00F96D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dc:creator>
  <cp:keywords/>
  <dc:description/>
  <cp:lastModifiedBy>小飞飞</cp:lastModifiedBy>
  <cp:revision>37</cp:revision>
  <dcterms:created xsi:type="dcterms:W3CDTF">2023-12-06T07:11:00Z</dcterms:created>
  <dcterms:modified xsi:type="dcterms:W3CDTF">2025-08-06T07:27:00Z</dcterms:modified>
</cp:coreProperties>
</file>